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D86" w:rsidRPr="00D928AE" w:rsidRDefault="00F44D86" w:rsidP="00F44D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4D86" w:rsidRPr="00F7167C" w:rsidRDefault="00F44D86" w:rsidP="00F44D86">
      <w:pPr>
        <w:spacing w:after="0" w:line="24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19A" w:rsidRDefault="0093519A" w:rsidP="00F44D86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4D86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 МУНИЦИПАЛЬНОГО РАЙОНА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4D86" w:rsidRDefault="00F44D86" w:rsidP="00F44D86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4D86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>от</w:t>
      </w:r>
      <w:r w:rsidR="0093519A">
        <w:rPr>
          <w:rFonts w:ascii="Times New Roman" w:hAnsi="Times New Roman" w:cs="Times New Roman"/>
          <w:sz w:val="26"/>
          <w:szCs w:val="26"/>
        </w:rPr>
        <w:t xml:space="preserve"> 24.12.2018</w:t>
      </w:r>
      <w:r w:rsidRPr="00F44D8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409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№ 1241</w:t>
      </w:r>
      <w:r w:rsidRPr="00F44D86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93519A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 района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от 27 марта 2015 года № 345 «О приемочной комиссии по приемке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законченных переустройством и (или) перепланировкой помещений»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ab/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F44D86" w:rsidRPr="00F44D86" w:rsidRDefault="00F44D86" w:rsidP="00F44D8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4D86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1. В пункте 4.7 Положения о приемочной комиссии по приемке законченных переустройством и (или) перепланировкой помещений, утвержденного постановлением администрации  района от 27 марта 2015 года № 345 «О приемочной комиссии по приемке законченных переустройством и (или) перепланировкой помещений» слова «Главой администрации Усть-Кубинского муниципаль</w:t>
      </w:r>
      <w:r>
        <w:rPr>
          <w:rFonts w:ascii="Times New Roman" w:hAnsi="Times New Roman" w:cs="Times New Roman"/>
          <w:sz w:val="26"/>
          <w:szCs w:val="26"/>
        </w:rPr>
        <w:t>ного района» заменить словами «р</w:t>
      </w:r>
      <w:r w:rsidRPr="00F44D86">
        <w:rPr>
          <w:rFonts w:ascii="Times New Roman" w:hAnsi="Times New Roman" w:cs="Times New Roman"/>
          <w:sz w:val="26"/>
          <w:szCs w:val="26"/>
        </w:rPr>
        <w:t>уководителем администрации Усть-Кубинского муниципального района».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2. Приложение 2 к постановлению администрации  района от 27 марта 2015 года № 345 «О приемочной комиссии по приемке законченных переустройством и (или) перепланировкой помещений» изложить в следующей редакции: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«СОСТАВ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приемочной комиссии по приемке законченных переустройством и (или) перепланировкой помещений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ab/>
      </w:r>
      <w:r w:rsidRPr="00F44D86">
        <w:rPr>
          <w:rFonts w:ascii="Times New Roman" w:hAnsi="Times New Roman" w:cs="Times New Roman"/>
          <w:bCs/>
          <w:sz w:val="26"/>
          <w:szCs w:val="26"/>
        </w:rPr>
        <w:t>- Наумушкина Л.В., начальник отдела коммунальной инфраструктуры администрации района, председатель комиссии;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>- Неустроева М.В., ведущий специалист отдела коммунальной инфраструктуры администрации района, секретарь комиссии.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>Члены комиссии: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>- Дедов С.И.,  главный инженер МУ «Центр материально-технического обеспечения учреждений района»;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F44D86">
        <w:rPr>
          <w:rFonts w:ascii="Times New Roman" w:hAnsi="Times New Roman" w:cs="Times New Roman"/>
          <w:bCs/>
          <w:sz w:val="26"/>
          <w:szCs w:val="26"/>
        </w:rPr>
        <w:t>Евстафеев</w:t>
      </w:r>
      <w:proofErr w:type="spellEnd"/>
      <w:r w:rsidRPr="00F44D86">
        <w:rPr>
          <w:rFonts w:ascii="Times New Roman" w:hAnsi="Times New Roman" w:cs="Times New Roman"/>
          <w:bCs/>
          <w:sz w:val="26"/>
          <w:szCs w:val="26"/>
        </w:rPr>
        <w:t xml:space="preserve"> Л.Б., начальник управления имущественных отношений администрации района;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F44D86">
        <w:rPr>
          <w:rFonts w:ascii="Times New Roman" w:hAnsi="Times New Roman" w:cs="Times New Roman"/>
          <w:bCs/>
          <w:sz w:val="26"/>
          <w:szCs w:val="26"/>
        </w:rPr>
        <w:t>Кокалова</w:t>
      </w:r>
      <w:proofErr w:type="spellEnd"/>
      <w:r w:rsidRPr="00F44D86">
        <w:rPr>
          <w:rFonts w:ascii="Times New Roman" w:hAnsi="Times New Roman" w:cs="Times New Roman"/>
          <w:bCs/>
          <w:sz w:val="26"/>
          <w:szCs w:val="26"/>
        </w:rPr>
        <w:t xml:space="preserve"> Е.Ю., консультант отдела коммунальной инфраструктуры администрации района;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- </w:t>
      </w:r>
      <w:proofErr w:type="spellStart"/>
      <w:r w:rsidRPr="00F44D86">
        <w:rPr>
          <w:rFonts w:ascii="Times New Roman" w:hAnsi="Times New Roman" w:cs="Times New Roman"/>
          <w:bCs/>
          <w:sz w:val="26"/>
          <w:szCs w:val="26"/>
        </w:rPr>
        <w:t>Петрушичева</w:t>
      </w:r>
      <w:proofErr w:type="spellEnd"/>
      <w:r w:rsidRPr="00F44D86">
        <w:rPr>
          <w:rFonts w:ascii="Times New Roman" w:hAnsi="Times New Roman" w:cs="Times New Roman"/>
          <w:bCs/>
          <w:sz w:val="26"/>
          <w:szCs w:val="26"/>
        </w:rPr>
        <w:t xml:space="preserve"> Н.С., консультант отдела коммунальной инфраструктуры администрации района;</w:t>
      </w:r>
    </w:p>
    <w:p w:rsidR="00F44D86" w:rsidRPr="00F44D86" w:rsidRDefault="00F44D86" w:rsidP="00F44D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4D86">
        <w:rPr>
          <w:rFonts w:ascii="Times New Roman" w:hAnsi="Times New Roman" w:cs="Times New Roman"/>
          <w:bCs/>
          <w:sz w:val="26"/>
          <w:szCs w:val="26"/>
        </w:rPr>
        <w:t>- Смирнова Е.А., заместитель начальника управления имущественных отношений администрации ра</w:t>
      </w:r>
      <w:r>
        <w:rPr>
          <w:rFonts w:ascii="Times New Roman" w:hAnsi="Times New Roman" w:cs="Times New Roman"/>
          <w:bCs/>
          <w:sz w:val="26"/>
          <w:szCs w:val="26"/>
        </w:rPr>
        <w:t>йона, главный архитектор района</w:t>
      </w:r>
      <w:r w:rsidRPr="00F44D86">
        <w:rPr>
          <w:rFonts w:ascii="Times New Roman" w:hAnsi="Times New Roman" w:cs="Times New Roman"/>
          <w:bCs/>
          <w:sz w:val="26"/>
          <w:szCs w:val="26"/>
        </w:rPr>
        <w:t>».</w:t>
      </w:r>
    </w:p>
    <w:p w:rsidR="00F44D86" w:rsidRPr="00F44D86" w:rsidRDefault="00F44D86" w:rsidP="00F44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4D86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1 января 2019 года и подлежит официальному опубликованию.</w:t>
      </w:r>
    </w:p>
    <w:p w:rsidR="00F44D86" w:rsidRPr="00F44D86" w:rsidRDefault="00F44D86" w:rsidP="00F44D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F44D86" w:rsidP="00F44D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4D86" w:rsidRPr="00F44D86" w:rsidRDefault="00340909" w:rsidP="00F44D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администрации района                                                           А.О. Семичев</w:t>
      </w:r>
    </w:p>
    <w:p w:rsidR="00F44D86" w:rsidRPr="00F44D86" w:rsidRDefault="00F44D86" w:rsidP="00F44D86">
      <w:pPr>
        <w:spacing w:after="0" w:line="240" w:lineRule="auto"/>
        <w:rPr>
          <w:sz w:val="26"/>
          <w:szCs w:val="26"/>
        </w:rPr>
      </w:pPr>
    </w:p>
    <w:p w:rsidR="003F1748" w:rsidRDefault="003F1748"/>
    <w:sectPr w:rsidR="003F1748" w:rsidSect="000B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44D86"/>
    <w:rsid w:val="00340909"/>
    <w:rsid w:val="00381E86"/>
    <w:rsid w:val="003F1748"/>
    <w:rsid w:val="003F703F"/>
    <w:rsid w:val="0082577B"/>
    <w:rsid w:val="0093519A"/>
    <w:rsid w:val="00F4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86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D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1968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2018-12-12T11:01:00Z</dcterms:created>
  <dcterms:modified xsi:type="dcterms:W3CDTF">2018-12-24T11:21:00Z</dcterms:modified>
</cp:coreProperties>
</file>